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0ifjmdbk0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9jyie12lsq4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c8ncnu25x11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240"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June 2020</w:t>
      </w:r>
    </w:p>
    <w:p w:rsidR="00000000" w:rsidDel="00000000" w:rsidP="00000000" w:rsidRDefault="00000000" w:rsidRPr="00000000" w14:paraId="00000006">
      <w:pPr>
        <w:spacing w:after="160" w:before="240"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ofobtkjzepcr" w:id="5"/>
      <w:bookmarkEnd w:id="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Dear Parent /Carer </w:t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Re: Post 16 Transport – Cranage/Goostrey Minibus </w:t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am pleased to inform you that we are continuing the school minibus service for another year at a cost of £2.00 each way, per day, per student.</w:t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will pick up at the following points:</w:t>
      </w:r>
    </w:p>
    <w:p w:rsidR="00000000" w:rsidDel="00000000" w:rsidP="00000000" w:rsidRDefault="00000000" w:rsidRPr="00000000" w14:paraId="0000000B">
      <w:pPr>
        <w:spacing w:after="160"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Turning Circle at the Entrance to the Cranage Estate</w:t>
      </w:r>
    </w:p>
    <w:p w:rsidR="00000000" w:rsidDel="00000000" w:rsidP="00000000" w:rsidRDefault="00000000" w:rsidRPr="00000000" w14:paraId="0000000C">
      <w:pPr>
        <w:spacing w:after="160"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Trading Post, Goostrey </w:t>
      </w:r>
    </w:p>
    <w:p w:rsidR="00000000" w:rsidDel="00000000" w:rsidP="00000000" w:rsidRDefault="00000000" w:rsidRPr="00000000" w14:paraId="0000000D">
      <w:pPr>
        <w:spacing w:after="160"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Village Centre Shops, Goostrey </w:t>
      </w:r>
    </w:p>
    <w:p w:rsidR="00000000" w:rsidDel="00000000" w:rsidP="00000000" w:rsidRDefault="00000000" w:rsidRPr="00000000" w14:paraId="0000000E">
      <w:pPr>
        <w:spacing w:after="160"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Red Lion, Goostrey, </w:t>
      </w:r>
    </w:p>
    <w:p w:rsidR="00000000" w:rsidDel="00000000" w:rsidP="00000000" w:rsidRDefault="00000000" w:rsidRPr="00000000" w14:paraId="0000000F">
      <w:pPr>
        <w:spacing w:after="160"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Junction of Twemlow Lane/Goostrey Lane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Pick-up times will be notified via email prior to commencement of the Autumn Term when numbers are confirmed.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Travel fees will be invoiced in advance of each term. The Terms and Conditions can be found on the reverse of the Reservation Agreement form. Please note this is a 12 month agreement 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complete the attached form and return to Mrs Piney in Sixth Form. 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Yours sincerely</w:t>
      </w:r>
    </w:p>
    <w:p w:rsidR="00000000" w:rsidDel="00000000" w:rsidP="00000000" w:rsidRDefault="00000000" w:rsidRPr="00000000" w14:paraId="00000014">
      <w:pPr>
        <w:spacing w:after="240" w:before="240"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g0dlcbo6w7wg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gqp5n4kf3m5x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v21kot8d922t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Mrs C Piney</w:t>
      </w:r>
    </w:p>
    <w:p w:rsidR="00000000" w:rsidDel="00000000" w:rsidP="00000000" w:rsidRDefault="00000000" w:rsidRPr="00000000" w14:paraId="00000017">
      <w:pPr>
        <w:spacing w:after="240" w:before="240" w:lin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3c3eue2q9xs6" w:id="8"/>
      <w:bookmarkEnd w:id="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Sixth Form Support Manager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bookmarkStart w:colFirst="0" w:colLast="0" w:name="_xlcrmoj77dsz" w:id="9"/>
      <w:bookmarkEnd w:id="9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.0000000000002" w:top="1440.0000000000002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‘Preparing Learners for a changing world’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Selkirk Drive, Holmes Chapel, Cheshire CW4 7DX 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Telephone: 01477 410500  E-mail: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sixthform@hccs.info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Website: hc6f.co.uk  Twitter: @HC6F_College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Director of Sixth Form: Ms J Camm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Holmes Chapel Sixth Form College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4638675</wp:posOffset>
          </wp:positionH>
          <wp:positionV relativeFrom="paragraph">
            <wp:posOffset>-142874</wp:posOffset>
          </wp:positionV>
          <wp:extent cx="1591310" cy="1123950"/>
          <wp:effectExtent b="0" l="0" r="0" t="0"/>
          <wp:wrapSquare wrapText="bothSides" distB="0" distT="0" distL="114300" distR="114300"/>
          <wp:docPr descr="\\fileshare-02\staffhome\drodick\Logos\HC6F.png" id="1" name="image1.png"/>
          <a:graphic>
            <a:graphicData uri="http://schemas.openxmlformats.org/drawingml/2006/picture">
              <pic:pic>
                <pic:nvPicPr>
                  <pic:cNvPr descr="\\fileshare-02\staffhome\drodick\Logos\HC6F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131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Headteacher: Denis Oliver B.Sc., M.Ed., N.P.Q.H.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ixthform@hccs.inf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