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566.9291338582677"/>
        <w:rPr>
          <w:sz w:val="24"/>
          <w:szCs w:val="24"/>
        </w:rPr>
      </w:pPr>
      <w:r w:rsidDel="00000000" w:rsidR="00000000" w:rsidRPr="00000000">
        <w:rPr>
          <w:rtl w:val="0"/>
        </w:rPr>
        <w:t xml:space="preserve">September 2021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4796790</wp:posOffset>
            </wp:positionH>
            <wp:positionV relativeFrom="paragraph">
              <wp:posOffset>0</wp:posOffset>
            </wp:positionV>
            <wp:extent cx="1591310" cy="1123950"/>
            <wp:effectExtent b="0" l="0" r="0" t="0"/>
            <wp:wrapSquare wrapText="bothSides" distB="0" distT="0" distL="114300" distR="114300"/>
            <wp:docPr descr="\\fileshare-02\staffhome\drodick\Logos\HC6F.png" id="1" name="image1.png"/>
            <a:graphic>
              <a:graphicData uri="http://schemas.openxmlformats.org/drawingml/2006/picture">
                <pic:pic>
                  <pic:nvPicPr>
                    <pic:cNvPr descr="\\fileshare-02\staffhome\drodick\Logos\HC6F.png" id="0" name="image1.png"/>
                    <pic:cNvPicPr preferRelativeResize="0"/>
                  </pic:nvPicPr>
                  <pic:blipFill>
                    <a:blip r:embed="rId6"/>
                    <a:srcRect b="0" l="0" r="0" t="0"/>
                    <a:stretch>
                      <a:fillRect/>
                    </a:stretch>
                  </pic:blipFill>
                  <pic:spPr>
                    <a:xfrm>
                      <a:off x="0" y="0"/>
                      <a:ext cx="1591310" cy="1123950"/>
                    </a:xfrm>
                    <a:prstGeom prst="rect"/>
                    <a:ln/>
                  </pic:spPr>
                </pic:pic>
              </a:graphicData>
            </a:graphic>
          </wp:anchor>
        </w:drawing>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ind w:left="-566.9291338582677" w:firstLine="0"/>
        <w:rPr/>
      </w:pPr>
      <w:r w:rsidDel="00000000" w:rsidR="00000000" w:rsidRPr="00000000">
        <w:rPr>
          <w:rtl w:val="0"/>
        </w:rPr>
        <w:t xml:space="preserve">Dear Parent/Carer</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ind w:left="-566.9291338582677" w:right="-607.7952755905511" w:firstLine="0"/>
        <w:rPr>
          <w:b w:val="1"/>
        </w:rPr>
      </w:pPr>
      <w:r w:rsidDel="00000000" w:rsidR="00000000" w:rsidRPr="00000000">
        <w:rPr>
          <w:b w:val="1"/>
          <w:rtl w:val="0"/>
        </w:rPr>
        <w:t xml:space="preserve">16 to 19 BURSARY FUND </w:t>
      </w:r>
    </w:p>
    <w:p w:rsidR="00000000" w:rsidDel="00000000" w:rsidP="00000000" w:rsidRDefault="00000000" w:rsidRPr="00000000" w14:paraId="00000006">
      <w:pPr>
        <w:spacing w:line="240" w:lineRule="auto"/>
        <w:ind w:left="-566.9291338582677" w:right="-607.7952755905511" w:firstLine="0"/>
        <w:rPr>
          <w:b w:val="1"/>
        </w:rPr>
      </w:pPr>
      <w:r w:rsidDel="00000000" w:rsidR="00000000" w:rsidRPr="00000000">
        <w:rPr>
          <w:rtl w:val="0"/>
        </w:rPr>
      </w:r>
    </w:p>
    <w:p w:rsidR="00000000" w:rsidDel="00000000" w:rsidP="00000000" w:rsidRDefault="00000000" w:rsidRPr="00000000" w14:paraId="00000007">
      <w:pPr>
        <w:spacing w:line="240" w:lineRule="auto"/>
        <w:ind w:left="-566.9291338582677" w:right="-607.7952755905511" w:firstLine="0"/>
        <w:jc w:val="both"/>
        <w:rPr/>
      </w:pPr>
      <w:r w:rsidDel="00000000" w:rsidR="00000000" w:rsidRPr="00000000">
        <w:rPr>
          <w:rtl w:val="0"/>
        </w:rPr>
        <w:t xml:space="preserve">Young people who need some financial support to help them stay in education or training after 16 can apply to the Sixth Form for the 16-19 Bursary Fund.  In the vast majority of cases, any funds provided will be used to purchase items or services that will be provided directly to the student. The Bursary Fund can also be used to assist with transport costs. Any payments will be linked to minimum standards of attendance, behaviour and progress, in line with government guidelines and recommendations by Cheshire East 14-25 Learning and Achievement Executive.</w:t>
      </w:r>
    </w:p>
    <w:p w:rsidR="00000000" w:rsidDel="00000000" w:rsidP="00000000" w:rsidRDefault="00000000" w:rsidRPr="00000000" w14:paraId="00000008">
      <w:pPr>
        <w:spacing w:line="240" w:lineRule="auto"/>
        <w:ind w:left="-566.9291338582677" w:right="-607.7952755905511" w:firstLine="0"/>
        <w:rPr/>
      </w:pPr>
      <w:r w:rsidDel="00000000" w:rsidR="00000000" w:rsidRPr="00000000">
        <w:rPr>
          <w:rtl w:val="0"/>
        </w:rPr>
      </w:r>
    </w:p>
    <w:p w:rsidR="00000000" w:rsidDel="00000000" w:rsidP="00000000" w:rsidRDefault="00000000" w:rsidRPr="00000000" w14:paraId="00000009">
      <w:pPr>
        <w:spacing w:line="240" w:lineRule="auto"/>
        <w:ind w:left="-566.9291338582677" w:right="-607.7952755905511" w:firstLine="0"/>
        <w:rPr>
          <w:b w:val="1"/>
        </w:rPr>
      </w:pPr>
      <w:r w:rsidDel="00000000" w:rsidR="00000000" w:rsidRPr="00000000">
        <w:rPr>
          <w:b w:val="1"/>
          <w:rtl w:val="0"/>
        </w:rPr>
        <w:t xml:space="preserve">Will I be eligible for a Bursary?</w:t>
      </w:r>
    </w:p>
    <w:p w:rsidR="00000000" w:rsidDel="00000000" w:rsidP="00000000" w:rsidRDefault="00000000" w:rsidRPr="00000000" w14:paraId="0000000A">
      <w:pPr>
        <w:spacing w:line="240" w:lineRule="auto"/>
        <w:ind w:left="-566.9291338582677" w:right="-607.7952755905511" w:firstLine="0"/>
        <w:rPr>
          <w:b w:val="1"/>
        </w:rPr>
      </w:pPr>
      <w:r w:rsidDel="00000000" w:rsidR="00000000" w:rsidRPr="00000000">
        <w:rPr>
          <w:rtl w:val="0"/>
        </w:rPr>
      </w:r>
    </w:p>
    <w:p w:rsidR="00000000" w:rsidDel="00000000" w:rsidP="00000000" w:rsidRDefault="00000000" w:rsidRPr="00000000" w14:paraId="0000000B">
      <w:pPr>
        <w:spacing w:line="240" w:lineRule="auto"/>
        <w:ind w:left="-566.9291338582677" w:right="-607.7952755905511" w:firstLine="0"/>
        <w:jc w:val="both"/>
        <w:rPr/>
      </w:pPr>
      <w:r w:rsidDel="00000000" w:rsidR="00000000" w:rsidRPr="00000000">
        <w:rPr>
          <w:rtl w:val="0"/>
        </w:rPr>
        <w:t xml:space="preserve">YOU MUST BE AGED 16, 17 or 18 on 31</w:t>
      </w:r>
      <w:r w:rsidDel="00000000" w:rsidR="00000000" w:rsidRPr="00000000">
        <w:rPr>
          <w:vertAlign w:val="superscript"/>
          <w:rtl w:val="0"/>
        </w:rPr>
        <w:t xml:space="preserve">st</w:t>
      </w:r>
      <w:r w:rsidDel="00000000" w:rsidR="00000000" w:rsidRPr="00000000">
        <w:rPr>
          <w:rtl w:val="0"/>
        </w:rPr>
        <w:t xml:space="preserve"> AUGUST 2021 to apply.</w:t>
      </w:r>
    </w:p>
    <w:p w:rsidR="00000000" w:rsidDel="00000000" w:rsidP="00000000" w:rsidRDefault="00000000" w:rsidRPr="00000000" w14:paraId="0000000C">
      <w:pPr>
        <w:spacing w:line="240" w:lineRule="auto"/>
        <w:ind w:left="-566.9291338582677" w:right="-607.7952755905511" w:firstLine="0"/>
        <w:rPr>
          <w:b w:val="1"/>
        </w:rPr>
      </w:pPr>
      <w:r w:rsidDel="00000000" w:rsidR="00000000" w:rsidRPr="00000000">
        <w:rPr>
          <w:rtl w:val="0"/>
        </w:rPr>
      </w:r>
    </w:p>
    <w:p w:rsidR="00000000" w:rsidDel="00000000" w:rsidP="00000000" w:rsidRDefault="00000000" w:rsidRPr="00000000" w14:paraId="0000000D">
      <w:pPr>
        <w:spacing w:line="240" w:lineRule="auto"/>
        <w:ind w:left="-566.9291338582677" w:right="-607.7952755905511" w:firstLine="0"/>
        <w:rPr>
          <w:b w:val="1"/>
        </w:rPr>
      </w:pPr>
      <w:r w:rsidDel="00000000" w:rsidR="00000000" w:rsidRPr="00000000">
        <w:rPr>
          <w:b w:val="1"/>
          <w:rtl w:val="0"/>
        </w:rPr>
        <w:t xml:space="preserve">Funds are allocated using the following criteria</w:t>
      </w:r>
    </w:p>
    <w:p w:rsidR="00000000" w:rsidDel="00000000" w:rsidP="00000000" w:rsidRDefault="00000000" w:rsidRPr="00000000" w14:paraId="0000000E">
      <w:pPr>
        <w:spacing w:line="240" w:lineRule="auto"/>
        <w:ind w:left="-566.9291338582677" w:right="-607.7952755905511" w:firstLine="0"/>
        <w:rPr>
          <w:b w:val="1"/>
        </w:rPr>
      </w:pPr>
      <w:r w:rsidDel="00000000" w:rsidR="00000000" w:rsidRPr="00000000">
        <w:rPr>
          <w:rtl w:val="0"/>
        </w:rPr>
      </w:r>
    </w:p>
    <w:p w:rsidR="00000000" w:rsidDel="00000000" w:rsidP="00000000" w:rsidRDefault="00000000" w:rsidRPr="00000000" w14:paraId="0000000F">
      <w:pPr>
        <w:spacing w:line="240" w:lineRule="auto"/>
        <w:ind w:left="-566.9291338582677" w:right="-607.7952755905511" w:firstLine="0"/>
        <w:rPr/>
      </w:pPr>
      <w:r w:rsidDel="00000000" w:rsidR="00000000" w:rsidRPr="00000000">
        <w:rPr>
          <w:b w:val="1"/>
          <w:rtl w:val="0"/>
        </w:rPr>
        <w:t xml:space="preserve">Priority 1</w:t>
      </w:r>
      <w:r w:rsidDel="00000000" w:rsidR="00000000" w:rsidRPr="00000000">
        <w:rPr>
          <w:rtl w:val="0"/>
        </w:rPr>
      </w:r>
    </w:p>
    <w:p w:rsidR="00000000" w:rsidDel="00000000" w:rsidP="00000000" w:rsidRDefault="00000000" w:rsidRPr="00000000" w14:paraId="00000010">
      <w:pPr>
        <w:spacing w:line="240" w:lineRule="auto"/>
        <w:ind w:left="-566.9291338582677" w:right="-607.7952755905511" w:firstLine="0"/>
        <w:jc w:val="both"/>
        <w:rPr/>
      </w:pPr>
      <w:r w:rsidDel="00000000" w:rsidR="00000000" w:rsidRPr="00000000">
        <w:rPr>
          <w:rtl w:val="0"/>
        </w:rPr>
        <w:t xml:space="preserve">The following students will be eligible for a bursary of up to £1200:-</w:t>
      </w:r>
    </w:p>
    <w:p w:rsidR="00000000" w:rsidDel="00000000" w:rsidP="00000000" w:rsidRDefault="00000000" w:rsidRPr="00000000" w14:paraId="00000011">
      <w:pPr>
        <w:spacing w:line="240" w:lineRule="auto"/>
        <w:ind w:left="-566.9291338582677" w:right="-607.7952755905511" w:firstLine="0"/>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566.9291338582677" w:right="-607.7952755905511" w:firstLine="0"/>
        <w:rPr>
          <w:rFonts w:ascii="Arial" w:cs="Arial" w:eastAsia="Arial" w:hAnsi="Arial"/>
        </w:rPr>
      </w:pPr>
      <w:r w:rsidDel="00000000" w:rsidR="00000000" w:rsidRPr="00000000">
        <w:rPr>
          <w:rtl w:val="0"/>
        </w:rPr>
        <w:t xml:space="preserve">Students in care</w:t>
      </w:r>
    </w:p>
    <w:p w:rsidR="00000000" w:rsidDel="00000000" w:rsidP="00000000" w:rsidRDefault="00000000" w:rsidRPr="00000000" w14:paraId="00000013">
      <w:pPr>
        <w:numPr>
          <w:ilvl w:val="0"/>
          <w:numId w:val="2"/>
        </w:numPr>
        <w:spacing w:line="240" w:lineRule="auto"/>
        <w:ind w:left="-566.9291338582677" w:right="-607.7952755905511" w:firstLine="0"/>
        <w:rPr>
          <w:rFonts w:ascii="Arial" w:cs="Arial" w:eastAsia="Arial" w:hAnsi="Arial"/>
        </w:rPr>
      </w:pPr>
      <w:r w:rsidDel="00000000" w:rsidR="00000000" w:rsidRPr="00000000">
        <w:rPr>
          <w:rtl w:val="0"/>
        </w:rPr>
        <w:t xml:space="preserve">Care Leavers</w:t>
      </w:r>
    </w:p>
    <w:p w:rsidR="00000000" w:rsidDel="00000000" w:rsidP="00000000" w:rsidRDefault="00000000" w:rsidRPr="00000000" w14:paraId="00000014">
      <w:pPr>
        <w:numPr>
          <w:ilvl w:val="0"/>
          <w:numId w:val="2"/>
        </w:numPr>
        <w:spacing w:line="240" w:lineRule="auto"/>
        <w:ind w:left="-566.9291338582677" w:right="-607.7952755905511" w:firstLine="0"/>
        <w:rPr>
          <w:rFonts w:ascii="Arial" w:cs="Arial" w:eastAsia="Arial" w:hAnsi="Arial"/>
        </w:rPr>
      </w:pPr>
      <w:r w:rsidDel="00000000" w:rsidR="00000000" w:rsidRPr="00000000">
        <w:rPr>
          <w:rtl w:val="0"/>
        </w:rPr>
        <w:t xml:space="preserve">Students receiving income support </w:t>
      </w:r>
    </w:p>
    <w:p w:rsidR="00000000" w:rsidDel="00000000" w:rsidP="00000000" w:rsidRDefault="00000000" w:rsidRPr="00000000" w14:paraId="00000015">
      <w:pPr>
        <w:numPr>
          <w:ilvl w:val="0"/>
          <w:numId w:val="2"/>
        </w:numPr>
        <w:spacing w:line="240" w:lineRule="auto"/>
        <w:ind w:left="-566.9291338582677" w:right="-607.7952755905511" w:firstLine="0"/>
        <w:rPr>
          <w:rFonts w:ascii="Arial" w:cs="Arial" w:eastAsia="Arial" w:hAnsi="Arial"/>
        </w:rPr>
      </w:pPr>
      <w:r w:rsidDel="00000000" w:rsidR="00000000" w:rsidRPr="00000000">
        <w:rPr>
          <w:rtl w:val="0"/>
        </w:rPr>
        <w:t xml:space="preserve">Disabled students receiving both Employment Support Allowance and Disability Living Allowance</w:t>
      </w:r>
    </w:p>
    <w:p w:rsidR="00000000" w:rsidDel="00000000" w:rsidP="00000000" w:rsidRDefault="00000000" w:rsidRPr="00000000" w14:paraId="00000016">
      <w:pPr>
        <w:spacing w:line="240" w:lineRule="auto"/>
        <w:ind w:left="-566.9291338582677" w:right="-607.7952755905511" w:firstLine="0"/>
        <w:rPr/>
      </w:pPr>
      <w:r w:rsidDel="00000000" w:rsidR="00000000" w:rsidRPr="00000000">
        <w:rPr>
          <w:rtl w:val="0"/>
        </w:rPr>
      </w:r>
    </w:p>
    <w:p w:rsidR="00000000" w:rsidDel="00000000" w:rsidP="00000000" w:rsidRDefault="00000000" w:rsidRPr="00000000" w14:paraId="00000017">
      <w:pPr>
        <w:spacing w:line="240" w:lineRule="auto"/>
        <w:ind w:left="-566.9291338582677" w:right="-607.7952755905511" w:firstLine="0"/>
        <w:rPr>
          <w:b w:val="1"/>
        </w:rPr>
      </w:pPr>
      <w:r w:rsidDel="00000000" w:rsidR="00000000" w:rsidRPr="00000000">
        <w:rPr>
          <w:b w:val="1"/>
          <w:rtl w:val="0"/>
        </w:rPr>
        <w:t xml:space="preserve">Priority 2</w:t>
      </w:r>
    </w:p>
    <w:p w:rsidR="00000000" w:rsidDel="00000000" w:rsidP="00000000" w:rsidRDefault="00000000" w:rsidRPr="00000000" w14:paraId="00000018">
      <w:pPr>
        <w:spacing w:line="240" w:lineRule="auto"/>
        <w:ind w:left="-566.9291338582677" w:right="-607.7952755905511" w:firstLine="0"/>
        <w:rPr/>
      </w:pPr>
      <w:r w:rsidDel="00000000" w:rsidR="00000000" w:rsidRPr="00000000">
        <w:rPr>
          <w:rtl w:val="0"/>
        </w:rPr>
        <w:t xml:space="preserve">The remainder of the funds allocated to us will be distributed amongst those students who face the greatest financial hardship.  These students are those who are eligible for free school meals.  </w:t>
      </w:r>
    </w:p>
    <w:p w:rsidR="00000000" w:rsidDel="00000000" w:rsidP="00000000" w:rsidRDefault="00000000" w:rsidRPr="00000000" w14:paraId="00000019">
      <w:pPr>
        <w:spacing w:line="240" w:lineRule="auto"/>
        <w:ind w:left="-566.9291338582677" w:right="-607.7952755905511" w:firstLine="0"/>
        <w:rPr/>
      </w:pPr>
      <w:r w:rsidDel="00000000" w:rsidR="00000000" w:rsidRPr="00000000">
        <w:rPr>
          <w:rtl w:val="0"/>
        </w:rPr>
      </w:r>
    </w:p>
    <w:p w:rsidR="00000000" w:rsidDel="00000000" w:rsidP="00000000" w:rsidRDefault="00000000" w:rsidRPr="00000000" w14:paraId="0000001A">
      <w:pPr>
        <w:spacing w:line="240" w:lineRule="auto"/>
        <w:ind w:left="-566.9291338582677" w:right="-607.7952755905511" w:firstLine="0"/>
        <w:rPr>
          <w:b w:val="1"/>
        </w:rPr>
      </w:pPr>
      <w:r w:rsidDel="00000000" w:rsidR="00000000" w:rsidRPr="00000000">
        <w:rPr>
          <w:b w:val="1"/>
          <w:rtl w:val="0"/>
        </w:rPr>
        <w:t xml:space="preserve">Priority 3</w:t>
      </w:r>
    </w:p>
    <w:p w:rsidR="00000000" w:rsidDel="00000000" w:rsidP="00000000" w:rsidRDefault="00000000" w:rsidRPr="00000000" w14:paraId="0000001B">
      <w:pPr>
        <w:spacing w:line="240" w:lineRule="auto"/>
        <w:ind w:left="-566.9291338582677" w:right="-607.7952755905511" w:firstLine="0"/>
        <w:rPr/>
      </w:pPr>
      <w:bookmarkStart w:colFirst="0" w:colLast="0" w:name="_gjdgxs" w:id="0"/>
      <w:bookmarkEnd w:id="0"/>
      <w:r w:rsidDel="00000000" w:rsidR="00000000" w:rsidRPr="00000000">
        <w:rPr>
          <w:b w:val="1"/>
          <w:rtl w:val="0"/>
        </w:rPr>
        <w:t xml:space="preserve">If funds remain</w:t>
      </w:r>
      <w:r w:rsidDel="00000000" w:rsidR="00000000" w:rsidRPr="00000000">
        <w:rPr>
          <w:rtl w:val="0"/>
        </w:rPr>
        <w:t xml:space="preserve"> further applications will be considered on an individual basis. In the first instance this will include those whose household income before tax is below £25,000.</w:t>
      </w:r>
    </w:p>
    <w:p w:rsidR="00000000" w:rsidDel="00000000" w:rsidP="00000000" w:rsidRDefault="00000000" w:rsidRPr="00000000" w14:paraId="0000001C">
      <w:pPr>
        <w:spacing w:line="240" w:lineRule="auto"/>
        <w:ind w:left="-566.9291338582677" w:right="-607.7952755905511" w:firstLine="0"/>
        <w:rPr/>
      </w:pPr>
      <w:r w:rsidDel="00000000" w:rsidR="00000000" w:rsidRPr="00000000">
        <w:rPr>
          <w:rtl w:val="0"/>
        </w:rPr>
      </w:r>
    </w:p>
    <w:p w:rsidR="00000000" w:rsidDel="00000000" w:rsidP="00000000" w:rsidRDefault="00000000" w:rsidRPr="00000000" w14:paraId="0000001D">
      <w:pPr>
        <w:spacing w:line="240" w:lineRule="auto"/>
        <w:ind w:left="-566.9291338582677" w:right="-607.7952755905511" w:firstLine="0"/>
        <w:rPr>
          <w:b w:val="1"/>
        </w:rPr>
      </w:pPr>
      <w:r w:rsidDel="00000000" w:rsidR="00000000" w:rsidRPr="00000000">
        <w:rPr>
          <w:b w:val="1"/>
          <w:rtl w:val="0"/>
        </w:rPr>
        <w:t xml:space="preserve">What Next</w:t>
      </w:r>
    </w:p>
    <w:p w:rsidR="00000000" w:rsidDel="00000000" w:rsidP="00000000" w:rsidRDefault="00000000" w:rsidRPr="00000000" w14:paraId="0000001E">
      <w:pPr>
        <w:numPr>
          <w:ilvl w:val="0"/>
          <w:numId w:val="1"/>
        </w:numPr>
        <w:spacing w:line="240" w:lineRule="auto"/>
        <w:ind w:left="-566.9291338582677" w:right="-607.7952755905511" w:firstLine="0"/>
        <w:rPr>
          <w:rFonts w:ascii="Arial" w:cs="Arial" w:eastAsia="Arial" w:hAnsi="Arial"/>
        </w:rPr>
      </w:pPr>
      <w:r w:rsidDel="00000000" w:rsidR="00000000" w:rsidRPr="00000000">
        <w:rPr>
          <w:rtl w:val="0"/>
        </w:rPr>
        <w:t xml:space="preserve">Collect an application form from the Sixth Form office</w:t>
      </w:r>
    </w:p>
    <w:p w:rsidR="00000000" w:rsidDel="00000000" w:rsidP="00000000" w:rsidRDefault="00000000" w:rsidRPr="00000000" w14:paraId="0000001F">
      <w:pPr>
        <w:numPr>
          <w:ilvl w:val="0"/>
          <w:numId w:val="1"/>
        </w:numPr>
        <w:spacing w:line="240" w:lineRule="auto"/>
        <w:ind w:left="-566.9291338582677" w:right="-607.7952755905511" w:firstLine="0"/>
        <w:rPr>
          <w:rFonts w:ascii="Arial" w:cs="Arial" w:eastAsia="Arial" w:hAnsi="Arial"/>
        </w:rPr>
      </w:pPr>
      <w:r w:rsidDel="00000000" w:rsidR="00000000" w:rsidRPr="00000000">
        <w:rPr>
          <w:rtl w:val="0"/>
        </w:rPr>
        <w:t xml:space="preserve">Return the completed form to the Sixth Form Student Manager or email to sixthform@hccs.info</w:t>
      </w:r>
    </w:p>
    <w:p w:rsidR="00000000" w:rsidDel="00000000" w:rsidP="00000000" w:rsidRDefault="00000000" w:rsidRPr="00000000" w14:paraId="00000020">
      <w:pPr>
        <w:numPr>
          <w:ilvl w:val="0"/>
          <w:numId w:val="1"/>
        </w:numPr>
        <w:spacing w:line="240" w:lineRule="auto"/>
        <w:ind w:left="-566.9291338582677" w:right="-607.7952755905511" w:firstLine="0"/>
        <w:rPr>
          <w:rFonts w:ascii="Arial" w:cs="Arial" w:eastAsia="Arial" w:hAnsi="Arial"/>
        </w:rPr>
      </w:pPr>
      <w:r w:rsidDel="00000000" w:rsidR="00000000" w:rsidRPr="00000000">
        <w:rPr>
          <w:rtl w:val="0"/>
        </w:rPr>
        <w:t xml:space="preserve">For further information see </w:t>
      </w:r>
      <w:hyperlink r:id="rId7">
        <w:r w:rsidDel="00000000" w:rsidR="00000000" w:rsidRPr="00000000">
          <w:rPr>
            <w:color w:val="0000ff"/>
            <w:u w:val="single"/>
            <w:rtl w:val="0"/>
          </w:rPr>
          <w:t xml:space="preserve">www.direct.gov.uk/16-19bursary</w:t>
        </w:r>
      </w:hyperlink>
      <w:r w:rsidDel="00000000" w:rsidR="00000000" w:rsidRPr="00000000">
        <w:rPr>
          <w:rtl w:val="0"/>
        </w:rPr>
      </w:r>
    </w:p>
    <w:p w:rsidR="00000000" w:rsidDel="00000000" w:rsidP="00000000" w:rsidRDefault="00000000" w:rsidRPr="00000000" w14:paraId="00000021">
      <w:pPr>
        <w:spacing w:line="240" w:lineRule="auto"/>
        <w:ind w:left="-566.9291338582677" w:right="-607.7952755905511" w:firstLine="0"/>
        <w:rPr/>
      </w:pPr>
      <w:r w:rsidDel="00000000" w:rsidR="00000000" w:rsidRPr="00000000">
        <w:rPr>
          <w:rtl w:val="0"/>
        </w:rPr>
      </w:r>
    </w:p>
    <w:p w:rsidR="00000000" w:rsidDel="00000000" w:rsidP="00000000" w:rsidRDefault="00000000" w:rsidRPr="00000000" w14:paraId="00000022">
      <w:pPr>
        <w:spacing w:line="240" w:lineRule="auto"/>
        <w:ind w:left="-566.9291338582677" w:right="-607.7952755905511" w:firstLine="0"/>
        <w:rPr/>
      </w:pPr>
      <w:r w:rsidDel="00000000" w:rsidR="00000000" w:rsidRPr="00000000">
        <w:rPr>
          <w:rtl w:val="0"/>
        </w:rPr>
        <w:t xml:space="preserve">Yours sincerely</w:t>
      </w:r>
    </w:p>
    <w:p w:rsidR="00000000" w:rsidDel="00000000" w:rsidP="00000000" w:rsidRDefault="00000000" w:rsidRPr="00000000" w14:paraId="00000023">
      <w:pPr>
        <w:spacing w:line="240" w:lineRule="auto"/>
        <w:ind w:left="-566.9291338582677" w:right="-607.7952755905511" w:firstLine="0"/>
        <w:rPr/>
      </w:pPr>
      <w:r w:rsidDel="00000000" w:rsidR="00000000" w:rsidRPr="00000000">
        <w:rPr>
          <w:rtl w:val="0"/>
        </w:rPr>
      </w:r>
    </w:p>
    <w:p w:rsidR="00000000" w:rsidDel="00000000" w:rsidP="00000000" w:rsidRDefault="00000000" w:rsidRPr="00000000" w14:paraId="00000024">
      <w:pPr>
        <w:spacing w:line="240" w:lineRule="auto"/>
        <w:ind w:left="-566.9291338582677" w:right="-607.7952755905511" w:firstLine="0"/>
        <w:rPr/>
      </w:pPr>
      <w:r w:rsidDel="00000000" w:rsidR="00000000" w:rsidRPr="00000000">
        <w:rPr>
          <w:rtl w:val="0"/>
        </w:rPr>
        <w:t xml:space="preserve">Mr E Fu</w:t>
      </w:r>
    </w:p>
    <w:p w:rsidR="00000000" w:rsidDel="00000000" w:rsidP="00000000" w:rsidRDefault="00000000" w:rsidRPr="00000000" w14:paraId="00000025">
      <w:pPr>
        <w:spacing w:line="240" w:lineRule="auto"/>
        <w:ind w:left="-566.9291338582677" w:right="-607.7952755905511" w:firstLine="0"/>
        <w:rPr/>
      </w:pPr>
      <w:r w:rsidDel="00000000" w:rsidR="00000000" w:rsidRPr="00000000">
        <w:rPr>
          <w:rtl w:val="0"/>
        </w:rPr>
        <w:t xml:space="preserve">Director of Sixth Form</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bookmarkStart w:colFirst="0" w:colLast="0" w:name="_gjdgxs" w:id="0"/>
      <w:bookmarkEnd w:id="0"/>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-914398</wp:posOffset>
          </wp:positionH>
          <wp:positionV relativeFrom="paragraph">
            <wp:posOffset>200025</wp:posOffset>
          </wp:positionV>
          <wp:extent cx="7572375" cy="842963"/>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72375" cy="84296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-923923</wp:posOffset>
          </wp:positionH>
          <wp:positionV relativeFrom="paragraph">
            <wp:posOffset>47627</wp:posOffset>
          </wp:positionV>
          <wp:extent cx="6734175" cy="1190625"/>
          <wp:effectExtent b="0" l="0" r="0" t="0"/>
          <wp:wrapSquare wrapText="bothSides" distB="57150" distT="57150" distL="57150" distR="57150"/>
          <wp:docPr id="2" name="image2.png"/>
          <a:graphic>
            <a:graphicData uri="http://schemas.openxmlformats.org/drawingml/2006/picture">
              <pic:pic>
                <pic:nvPicPr>
                  <pic:cNvPr id="0" name="image2.png"/>
                  <pic:cNvPicPr preferRelativeResize="0"/>
                </pic:nvPicPr>
                <pic:blipFill>
                  <a:blip r:embed="rId1"/>
                  <a:srcRect b="0" l="0" r="11625" t="0"/>
                  <a:stretch>
                    <a:fillRect/>
                  </a:stretch>
                </pic:blipFill>
                <pic:spPr>
                  <a:xfrm>
                    <a:off x="0" y="0"/>
                    <a:ext cx="6734175" cy="1190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direct.gov.uk/16-19bursary" TargetMode="Externa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